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8"/>
        <w:tblW w:w="6063" w:type="pct"/>
        <w:tblCellSpacing w:w="0" w:type="dxa"/>
        <w:tblInd w:w="-693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47"/>
        <w:gridCol w:w="1004"/>
        <w:gridCol w:w="1140"/>
        <w:gridCol w:w="1196"/>
        <w:gridCol w:w="1255"/>
        <w:gridCol w:w="1257"/>
        <w:gridCol w:w="565"/>
        <w:gridCol w:w="1131"/>
        <w:gridCol w:w="18"/>
        <w:gridCol w:w="1233"/>
        <w:gridCol w:w="38"/>
        <w:gridCol w:w="36"/>
      </w:tblGrid>
      <w:tr w14:paraId="052DF6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663" w:hRule="atLeast"/>
          <w:tblCellSpacing w:w="0" w:type="dxa"/>
        </w:trPr>
        <w:tc>
          <w:tcPr>
            <w:tcW w:w="4962" w:type="pct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6E1BD0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8"/>
                <w:szCs w:val="28"/>
                <w14:ligatures w14:val="none"/>
              </w:rPr>
              <w:t>君乐宝-</w:t>
            </w:r>
            <w:bookmarkStart w:id="0" w:name="OLE_LINK5"/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8"/>
                <w:szCs w:val="28"/>
                <w14:ligatures w14:val="none"/>
              </w:rPr>
              <w:t>非生产类型物资-资源库报名信息表</w:t>
            </w:r>
            <w:bookmarkEnd w:id="0"/>
          </w:p>
        </w:tc>
      </w:tr>
      <w:tr w14:paraId="4D460C5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331" w:hRule="atLeast"/>
          <w:tblCellSpacing w:w="0" w:type="dxa"/>
        </w:trPr>
        <w:tc>
          <w:tcPr>
            <w:tcW w:w="4962" w:type="pct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7697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2"/>
                <w14:ligatures w14:val="none"/>
              </w:rPr>
              <w:t>参标公司基础信息</w:t>
            </w:r>
          </w:p>
        </w:tc>
      </w:tr>
      <w:tr w14:paraId="5B1B4A0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663" w:hRule="atLeast"/>
          <w:tblCellSpacing w:w="0" w:type="dxa"/>
        </w:trPr>
        <w:tc>
          <w:tcPr>
            <w:tcW w:w="1112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4471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供应商名称</w:t>
            </w:r>
          </w:p>
        </w:tc>
        <w:tc>
          <w:tcPr>
            <w:tcW w:w="5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37FCE6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21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EDB83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成立时间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17D81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8C86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电子邮箱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D1214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14:paraId="6DC15A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663" w:hRule="atLeast"/>
          <w:tblCellSpacing w:w="0" w:type="dxa"/>
        </w:trPr>
        <w:tc>
          <w:tcPr>
            <w:tcW w:w="1112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2DFC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联系人姓名</w:t>
            </w:r>
          </w:p>
        </w:tc>
        <w:tc>
          <w:tcPr>
            <w:tcW w:w="5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80BAB4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21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874F3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联系人电话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F64020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6FB5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邮编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53224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14:paraId="40CD429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672" w:hRule="atLeast"/>
          <w:tblCellSpacing w:w="0" w:type="dxa"/>
        </w:trPr>
        <w:tc>
          <w:tcPr>
            <w:tcW w:w="1112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52A2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注册资本</w:t>
            </w:r>
          </w:p>
        </w:tc>
        <w:tc>
          <w:tcPr>
            <w:tcW w:w="5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1E2D99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21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818D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实缴资本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6E4DF8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1F6B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是否为失信执行人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2993C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14:paraId="01C2C21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663" w:hRule="atLeast"/>
          <w:tblCellSpacing w:w="0" w:type="dxa"/>
        </w:trPr>
        <w:tc>
          <w:tcPr>
            <w:tcW w:w="1112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80E371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银行公户帐号</w:t>
            </w:r>
          </w:p>
        </w:tc>
        <w:tc>
          <w:tcPr>
            <w:tcW w:w="5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22330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21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CF10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开户行（全称）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79ED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057D4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公司办公地址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36767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14:paraId="085A5D6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37" w:type="pct"/>
          <w:trHeight w:val="336" w:hRule="atLeast"/>
          <w:tblCellSpacing w:w="0" w:type="dxa"/>
        </w:trPr>
        <w:tc>
          <w:tcPr>
            <w:tcW w:w="4344" w:type="pct"/>
            <w:gridSpan w:val="8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DE1B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财务状况良好，有良好的银行资信和商业信誉，没有处于被责令停业或破产状态，且资产未被重组、接管或冻结；</w:t>
            </w: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2"/>
                <w14:ligatures w14:val="none"/>
              </w:rPr>
              <w:t>（填是\否）</w:t>
            </w:r>
          </w:p>
        </w:tc>
        <w:tc>
          <w:tcPr>
            <w:tcW w:w="618" w:type="pct"/>
            <w:gridSpan w:val="2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9547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14:paraId="78BF91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155" w:hRule="atLeast"/>
          <w:tblCellSpacing w:w="0" w:type="dxa"/>
        </w:trPr>
        <w:tc>
          <w:tcPr>
            <w:tcW w:w="4344" w:type="pct"/>
            <w:gridSpan w:val="8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BE222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18" w:type="pct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230A43B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" w:type="pct"/>
            <w:shd w:val="clear" w:color="auto" w:fill="FFFFFF"/>
            <w:vAlign w:val="center"/>
          </w:tcPr>
          <w:p w14:paraId="2F194D84">
            <w:pPr>
              <w:widowControl/>
              <w:jc w:val="left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</w:tr>
      <w:tr w14:paraId="73B4714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323" w:hRule="atLeast"/>
          <w:tblCellSpacing w:w="0" w:type="dxa"/>
        </w:trPr>
        <w:tc>
          <w:tcPr>
            <w:tcW w:w="4962" w:type="pct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C1EC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2"/>
                <w14:ligatures w14:val="none"/>
              </w:rPr>
              <w:t>供应商信息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4B46BC59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58EEB5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1003" w:hRule="atLeast"/>
          <w:tblCellSpacing w:w="0" w:type="dxa"/>
        </w:trPr>
        <w:tc>
          <w:tcPr>
            <w:tcW w:w="6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6BA86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1059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288D5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供应商名称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（公司全称）</w:t>
            </w:r>
          </w:p>
        </w:tc>
        <w:tc>
          <w:tcPr>
            <w:tcW w:w="59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37B0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经营品类</w:t>
            </w:r>
          </w:p>
        </w:tc>
        <w:tc>
          <w:tcPr>
            <w:tcW w:w="61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2AFF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生产商/贸易商/服务商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4EE4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销售覆盖区域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5A39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售后覆盖区域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8269A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行业地位，简要介绍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781BADFD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E7E8E4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331" w:hRule="atLeast"/>
          <w:tblCellSpacing w:w="0" w:type="dxa"/>
        </w:trPr>
        <w:tc>
          <w:tcPr>
            <w:tcW w:w="6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3999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1</w:t>
            </w:r>
          </w:p>
        </w:tc>
        <w:tc>
          <w:tcPr>
            <w:tcW w:w="1059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84412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59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836F0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106B3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ED97CF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5CBF2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DE465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0FBFDC99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154BE4A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323" w:hRule="atLeast"/>
          <w:tblCellSpacing w:w="0" w:type="dxa"/>
        </w:trPr>
        <w:tc>
          <w:tcPr>
            <w:tcW w:w="6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4480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2</w:t>
            </w:r>
          </w:p>
        </w:tc>
        <w:tc>
          <w:tcPr>
            <w:tcW w:w="1059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ECFEE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59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FBB823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D3F6DA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1BE6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E2012F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42F6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73AB7F9F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B2068D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331" w:hRule="atLeast"/>
          <w:tblCellSpacing w:w="0" w:type="dxa"/>
        </w:trPr>
        <w:tc>
          <w:tcPr>
            <w:tcW w:w="6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0D30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3</w:t>
            </w:r>
          </w:p>
        </w:tc>
        <w:tc>
          <w:tcPr>
            <w:tcW w:w="1059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FCC25C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59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B8FED8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5598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180DDE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8F39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0597BD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429AE3C2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3738A33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16" w:hRule="atLeast"/>
          <w:tblCellSpacing w:w="0" w:type="dxa"/>
        </w:trPr>
        <w:tc>
          <w:tcPr>
            <w:tcW w:w="4962" w:type="pct"/>
            <w:gridSpan w:val="10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3A28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2"/>
                <w14:ligatures w14:val="none"/>
              </w:rPr>
              <w:t>投标公司报名物料销售情况</w:t>
            </w:r>
            <w:r>
              <w:rPr>
                <w:rFonts w:hint="eastAsia" w:ascii="等线" w:hAnsi="等线" w:eastAsia="等线" w:cs="Times New Roman"/>
                <w:b/>
                <w:bCs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（填写主要合作前三名合作客户，并填写对应合作业绩）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4A5EF061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0BC3169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155" w:hRule="atLeast"/>
          <w:tblCellSpacing w:w="0" w:type="dxa"/>
        </w:trPr>
        <w:tc>
          <w:tcPr>
            <w:tcW w:w="4962" w:type="pct"/>
            <w:gridSpan w:val="10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D93C23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" w:type="pct"/>
            <w:shd w:val="clear" w:color="auto" w:fill="FFFFFF"/>
            <w:vAlign w:val="center"/>
          </w:tcPr>
          <w:p w14:paraId="32E4BA12">
            <w:pPr>
              <w:widowControl/>
              <w:jc w:val="left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</w:tr>
      <w:tr w14:paraId="0778516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15" w:hRule="atLeast"/>
          <w:tblCellSpacing w:w="0" w:type="dxa"/>
        </w:trPr>
        <w:tc>
          <w:tcPr>
            <w:tcW w:w="6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464E5C">
            <w:pPr>
              <w:widowControl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49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8FF6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报名项目</w:t>
            </w:r>
          </w:p>
        </w:tc>
        <w:tc>
          <w:tcPr>
            <w:tcW w:w="5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B066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公司性质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（生产商\代理商\进口代理商、服务商）</w:t>
            </w:r>
          </w:p>
        </w:tc>
        <w:tc>
          <w:tcPr>
            <w:tcW w:w="59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1A48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品牌名称（按实际项目需求填写，不涉及可忽略）</w:t>
            </w:r>
          </w:p>
        </w:tc>
        <w:tc>
          <w:tcPr>
            <w:tcW w:w="61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B1228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24年-25年同类项目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总销售业绩（万元）</w:t>
            </w:r>
          </w:p>
        </w:tc>
        <w:tc>
          <w:tcPr>
            <w:tcW w:w="6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86BFA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24年-25年同类项目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总销售数量</w:t>
            </w:r>
          </w:p>
        </w:tc>
        <w:tc>
          <w:tcPr>
            <w:tcW w:w="2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35A5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56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5E5C7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近2年主要合作客户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（公司全称，至少三家）</w:t>
            </w:r>
          </w:p>
        </w:tc>
        <w:tc>
          <w:tcPr>
            <w:tcW w:w="624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0DB09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产品合作金额</w:t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br w:type="textWrapping"/>
            </w: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（万元）</w:t>
            </w:r>
          </w:p>
        </w:tc>
        <w:tc>
          <w:tcPr>
            <w:tcW w:w="17" w:type="pct"/>
            <w:shd w:val="clear" w:color="auto" w:fill="FFFFFF"/>
            <w:vAlign w:val="center"/>
          </w:tcPr>
          <w:p w14:paraId="593CAAFB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BFB9F5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  <w:tblCellSpacing w:w="0" w:type="dxa"/>
        </w:trPr>
        <w:tc>
          <w:tcPr>
            <w:tcW w:w="616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6A2D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495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312F0D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563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E6DA9D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59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DB185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1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01827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2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5B6C08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2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4C3CE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1</w:t>
            </w:r>
          </w:p>
        </w:tc>
        <w:tc>
          <w:tcPr>
            <w:tcW w:w="56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C96D7F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24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7A531D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7" w:type="pct"/>
            <w:shd w:val="clear" w:color="auto" w:fill="FFFFFF"/>
            <w:vAlign w:val="center"/>
          </w:tcPr>
          <w:p w14:paraId="74D35F4A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24973C3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5" w:hRule="atLeast"/>
          <w:tblCellSpacing w:w="0" w:type="dxa"/>
        </w:trPr>
        <w:tc>
          <w:tcPr>
            <w:tcW w:w="616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F1C46B0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95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D09A70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63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C1A5FC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9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09929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1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1493665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B8997C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E4E6E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2</w:t>
            </w:r>
          </w:p>
        </w:tc>
        <w:tc>
          <w:tcPr>
            <w:tcW w:w="56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7A7F2F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24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6E1D6C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17" w:type="pct"/>
            <w:shd w:val="clear" w:color="auto" w:fill="FFFFFF"/>
            <w:vAlign w:val="center"/>
          </w:tcPr>
          <w:p w14:paraId="256B6891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A97599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5" w:hRule="atLeast"/>
          <w:tblCellSpacing w:w="0" w:type="dxa"/>
        </w:trPr>
        <w:tc>
          <w:tcPr>
            <w:tcW w:w="616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EE1D5D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95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1E95DA4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63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BA22CA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9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FD55A6C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1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6FAE688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6ACEA4">
            <w:pPr>
              <w:widowControl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863E40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3</w:t>
            </w:r>
          </w:p>
        </w:tc>
        <w:tc>
          <w:tcPr>
            <w:tcW w:w="568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EDA78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24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DFF06E">
            <w:pPr>
              <w:widowControl/>
              <w:jc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等线" w:hAnsi="等线" w:eastAsia="等线" w:cs="Times New Roman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7" w:type="pct"/>
            <w:shd w:val="clear" w:color="auto" w:fill="FFFFFF"/>
            <w:vAlign w:val="center"/>
          </w:tcPr>
          <w:p w14:paraId="5D1786B3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3F081E7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7" w:type="pct"/>
          <w:trHeight w:val="323" w:hRule="atLeast"/>
          <w:tblCellSpacing w:w="0" w:type="dxa"/>
        </w:trPr>
        <w:tc>
          <w:tcPr>
            <w:tcW w:w="4962" w:type="pct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54EA8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9E9E9E"/>
                <w:kern w:val="0"/>
                <w:sz w:val="24"/>
                <w:szCs w:val="24"/>
                <w14:ligatures w14:val="none"/>
              </w:rPr>
              <w:t>（以上信息请务必如实填写，并加盖签章反馈）</w:t>
            </w:r>
          </w:p>
        </w:tc>
        <w:tc>
          <w:tcPr>
            <w:tcW w:w="19" w:type="pct"/>
            <w:shd w:val="clear" w:color="auto" w:fill="FFFFFF"/>
            <w:vAlign w:val="center"/>
          </w:tcPr>
          <w:p w14:paraId="13B5C30A">
            <w:pPr>
              <w:widowControl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10A95B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EAE"/>
    <w:rsid w:val="00395E38"/>
    <w:rsid w:val="003C5EAE"/>
    <w:rsid w:val="004730EC"/>
    <w:rsid w:val="00716379"/>
    <w:rsid w:val="0085342D"/>
    <w:rsid w:val="008E7294"/>
    <w:rsid w:val="00CF32E4"/>
    <w:rsid w:val="00F21452"/>
    <w:rsid w:val="00FA1B11"/>
    <w:rsid w:val="0D662D48"/>
    <w:rsid w:val="29656152"/>
    <w:rsid w:val="2F3A598B"/>
    <w:rsid w:val="38530EB2"/>
    <w:rsid w:val="4F103F45"/>
    <w:rsid w:val="68BF2482"/>
    <w:rsid w:val="6D6D06FE"/>
    <w:rsid w:val="75F41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5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6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7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8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9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10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11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9">
    <w:name w:val="Default Paragraph Font"/>
    <w:semiHidden/>
    <w:unhideWhenUsed/>
    <w:uiPriority w:val="1"/>
  </w:style>
  <w:style w:type="table" w:default="1" w:styleId="1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  <w:pPr>
      <w:adjustRightInd w:val="0"/>
      <w:spacing w:after="0" w:line="420" w:lineRule="atLeast"/>
      <w:ind w:firstLine="420" w:firstLineChars="200"/>
      <w:textAlignment w:val="baseline"/>
    </w:pPr>
    <w:rPr>
      <w:rFonts w:ascii="微软雅黑" w:hAnsi="微软雅黑" w:eastAsia="微软雅黑" w:cs="Times New Roman"/>
      <w:kern w:val="0"/>
      <w:sz w:val="21"/>
      <w:szCs w:val="20"/>
      <w14:ligatures w14:val="none"/>
    </w:rPr>
  </w:style>
  <w:style w:type="paragraph" w:styleId="3">
    <w:name w:val="Body Text"/>
    <w:basedOn w:val="1"/>
    <w:next w:val="4"/>
    <w:semiHidden/>
    <w:unhideWhenUsed/>
    <w:qFormat/>
    <w:uiPriority w:val="99"/>
    <w:pPr>
      <w:spacing w:after="120"/>
    </w:pPr>
  </w:style>
  <w:style w:type="paragraph" w:customStyle="1" w:styleId="4">
    <w:name w:val="_Style 2"/>
    <w:basedOn w:val="1"/>
    <w:autoRedefine/>
    <w:qFormat/>
    <w:uiPriority w:val="0"/>
    <w:pPr>
      <w:ind w:firstLine="420" w:firstLineChars="200"/>
    </w:pPr>
  </w:style>
  <w:style w:type="paragraph" w:styleId="14">
    <w:name w:val="footer"/>
    <w:basedOn w:val="1"/>
    <w:link w:val="3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3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0">
    <w:name w:val="标题 1 字符"/>
    <w:basedOn w:val="19"/>
    <w:link w:val="5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1">
    <w:name w:val="标题 2 字符"/>
    <w:basedOn w:val="19"/>
    <w:link w:val="6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2">
    <w:name w:val="标题 3 字符"/>
    <w:basedOn w:val="19"/>
    <w:link w:val="7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3">
    <w:name w:val="标题 4 字符"/>
    <w:basedOn w:val="19"/>
    <w:link w:val="8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4">
    <w:name w:val="标题 5 字符"/>
    <w:basedOn w:val="19"/>
    <w:link w:val="9"/>
    <w:semiHidden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5">
    <w:name w:val="标题 6 字符"/>
    <w:basedOn w:val="19"/>
    <w:link w:val="10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6">
    <w:name w:val="标题 7 字符"/>
    <w:basedOn w:val="19"/>
    <w:link w:val="11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9"/>
    <w:link w:val="12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9"/>
    <w:link w:val="13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9"/>
    <w:link w:val="17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9"/>
    <w:link w:val="16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9"/>
    <w:link w:val="31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Intense Emphasis"/>
    <w:basedOn w:val="19"/>
    <w:qFormat/>
    <w:uiPriority w:val="21"/>
    <w:rPr>
      <w:i/>
      <w:iCs/>
      <w:color w:val="104862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6">
    <w:name w:val="明显引用 字符"/>
    <w:basedOn w:val="19"/>
    <w:link w:val="35"/>
    <w:uiPriority w:val="30"/>
    <w:rPr>
      <w:i/>
      <w:iCs/>
      <w:color w:val="104862" w:themeColor="accent1" w:themeShade="BF"/>
    </w:rPr>
  </w:style>
  <w:style w:type="character" w:customStyle="1" w:styleId="37">
    <w:name w:val="Intense Reference"/>
    <w:basedOn w:val="19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8">
    <w:name w:val="页眉 字符"/>
    <w:basedOn w:val="19"/>
    <w:link w:val="15"/>
    <w:uiPriority w:val="99"/>
    <w:rPr>
      <w:sz w:val="18"/>
      <w:szCs w:val="18"/>
    </w:rPr>
  </w:style>
  <w:style w:type="character" w:customStyle="1" w:styleId="39">
    <w:name w:val="页脚 字符"/>
    <w:basedOn w:val="19"/>
    <w:link w:val="14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408</Words>
  <Characters>417</Characters>
  <Lines>152</Lines>
  <Paragraphs>60</Paragraphs>
  <TotalTime>0</TotalTime>
  <ScaleCrop>false</ScaleCrop>
  <LinksUpToDate>false</LinksUpToDate>
  <CharactersWithSpaces>467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2026-01-26T01:54:00Z</dcterms:created>
  <dc:creator>彦虎 任</dc:creator>
  <cp:lastModifiedBy>李琳</cp:lastModifiedBy>
  <dcterms:modified xsi:type="dcterms:W3CDTF">2026-03-12T07:24:09Z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eyJoZGlkIjoiZmRiYTAzMGI0YmQ2ODgyOGNkNzE1M2Q1ZGI1ODY1NjEiLCJ1c2VySWQiOiIxNTU0NDUwODM5In0=</vt:lpwstr>
  </property>
  <property fmtid="{D5CDD505-2E9C-101B-9397-08002B2CF9AE}" pid="3" name="KSOProductBuildVer">
    <vt:lpwstr>2052-12.1.0.23542</vt:lpwstr>
  </property>
  <property fmtid="{D5CDD505-2E9C-101B-9397-08002B2CF9AE}" pid="4" name="ICV">
    <vt:lpwstr>9BB9C04F5E0340A49275BA2D91FE9D3D_12</vt:lpwstr>
  </property>
</Properties>
</file>